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9B" w:rsidRPr="00EC19DA" w:rsidRDefault="00607759" w:rsidP="00FB179B">
      <w:pPr>
        <w:bidi/>
        <w:spacing w:after="0"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C19DA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FC34" wp14:editId="31AC4F4E">
                <wp:simplePos x="0" y="0"/>
                <wp:positionH relativeFrom="column">
                  <wp:posOffset>-349885</wp:posOffset>
                </wp:positionH>
                <wp:positionV relativeFrom="paragraph">
                  <wp:posOffset>104775</wp:posOffset>
                </wp:positionV>
                <wp:extent cx="990600" cy="7620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99E" w:rsidRDefault="00FD0998" w:rsidP="00FD099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95655" cy="661670"/>
                                  <wp:effectExtent l="0" t="0" r="4445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lidadi5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5655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199E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t>محل عکس در صورت صلاحدید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EE4FC34" id="Rectangle 3" o:spid="_x0000_s1026" style="position:absolute;left:0;text-align:left;margin-left:-27.55pt;margin-top:8.25pt;width:7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vZJgIAAEYEAAAOAAAAZHJzL2Uyb0RvYy54bWysU11v0zAUfUfiP1h+p0m7tlujptPUUYQ0&#10;YGLwAxzHSSz8xbXbZPx6rp2ua+ENkQfLN/f6+Nxzrte3g1bkIMBLa0o6neSUCMNtLU1b0u/fdu9u&#10;KPGBmZopa0RJn4Wnt5u3b9a9K8TMdlbVAgiCGF/0rqRdCK7IMs87oZmfWCcMJhsLmgUMoc1qYD2i&#10;a5XN8nyZ9RZqB5YL7/Hv/Zikm4TfNIKHL03jRSCqpMgtpBXSWsU126xZ0QJzneRHGuwfWGgmDV56&#10;grpngZE9yL+gtORgvW3ChFud2aaRXKQesJtp/kc3Tx1zIvWC4nh3ksn/P1j++fAIRNYlvaLEMI0W&#10;fUXRmGmVIFdRnt75Aque3CPEBr17sPyHJ8ZuO6wSdwC27wSrkdQ01mcXB2Lg8Sip+k+2RnS2DzYp&#10;NTSgIyBqQIZkyPPJEDEEwvHnapUvc7SNY+p6iX4nwzJWvBx24MMHYTWJm5ICUk/g7PDgQyTDipeS&#10;RN4qWe+kUimAttoqIAeGs7FLX+KPPZ6XKUN6ZLKYLRLyRc6fQyC7V4IXZVoGHHIldUlvTkWsiKq9&#10;N3UawcCkGvdIWZmjjFG50YEwVMPRjMrWzygo2HGY8fHhprPwi5IeB7mk/ueegaBEfTRoymo6n8fJ&#10;T8F8cT3DAM4z1XmGGY5QJQ2UjNttGF/L3oFsO7xpmmQw9g6NbGQSOZo8sjryxmFN2h8fVnwN53Gq&#10;en3+m98AAAD//wMAUEsDBBQABgAIAAAAIQA0DPpc3gAAAAoBAAAPAAAAZHJzL2Rvd25yZXYueG1s&#10;TI9BT8MwDIXvSPyHyEjctmSbOrHSdEKgIXHcugu3tPHajsapmnQr/Hq8E9xsv6fn72XbyXXigkNo&#10;PWlYzBUIpMrblmoNx2I3ewIRoiFrOk+o4RsDbPP7u8yk1l9pj5dDrAWHUEiNhibGPpUyVA06E+a+&#10;R2Lt5AdnIq9DLe1grhzuOrlUai2daYk/NKbH1warr8PoNJTt8mh+9sW7cpvdKn5MxXn8fNP68WF6&#10;eQYRcYp/ZrjhMzrkzFT6kWwQnYZZkizYysI6AXEzKLUBUfKw4ovMM/m/Qv4LAAD//wMAUEsBAi0A&#10;FAAGAAgAAAAhALaDOJL+AAAA4QEAABMAAAAAAAAAAAAAAAAAAAAAAFtDb250ZW50X1R5cGVzXS54&#10;bWxQSwECLQAUAAYACAAAACEAOP0h/9YAAACUAQAACwAAAAAAAAAAAAAAAAAvAQAAX3JlbHMvLnJl&#10;bHNQSwECLQAUAAYACAAAACEA24Ur2SYCAABGBAAADgAAAAAAAAAAAAAAAAAuAgAAZHJzL2Uyb0Rv&#10;Yy54bWxQSwECLQAUAAYACAAAACEANAz6XN4AAAAKAQAADwAAAAAAAAAAAAAAAACABAAAZHJzL2Rv&#10;d25yZXYueG1sUEsFBgAAAAAEAAQA8wAAAIsFAAAAAA==&#10;">
                <v:textbox>
                  <w:txbxContent>
                    <w:p w:rsidR="0049199E" w:rsidRDefault="00FD0998" w:rsidP="00FD099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795655" cy="661670"/>
                            <wp:effectExtent l="0" t="0" r="4445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lidadi5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5655" cy="661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199E">
                        <w:rPr>
                          <w:rFonts w:hint="cs"/>
                          <w:noProof/>
                          <w:rtl/>
                          <w:lang w:bidi="fa-IR"/>
                        </w:rPr>
                        <w:t>محل عکس در صورت صلاحدید</w:t>
                      </w:r>
                    </w:p>
                  </w:txbxContent>
                </v:textbox>
              </v:rect>
            </w:pict>
          </mc:Fallback>
        </mc:AlternateContent>
      </w:r>
      <w:r w:rsidR="00FB179B" w:rsidRPr="00EC19D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باسمه تعالی</w:t>
      </w:r>
    </w:p>
    <w:p w:rsidR="0049199E" w:rsidRPr="00EC19DA" w:rsidRDefault="0049199E" w:rsidP="0060775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خلاصه بخشی از  سوابق فردی ، تحصیلی،اجرایی ،آموزشی و پژوهشی</w:t>
      </w:r>
    </w:p>
    <w:p w:rsidR="0049199E" w:rsidRPr="00EC19DA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1) مشخصات  فردی</w:t>
      </w:r>
    </w:p>
    <w:p w:rsidR="0049199E" w:rsidRPr="00EC19DA" w:rsidRDefault="0049199E" w:rsidP="00E2389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19DA">
        <w:rPr>
          <w:rFonts w:cs="B Nazanin" w:hint="cs"/>
          <w:sz w:val="24"/>
          <w:szCs w:val="24"/>
          <w:rtl/>
          <w:lang w:bidi="fa-IR"/>
        </w:rPr>
        <w:t>نام وخانوادگی: ...</w:t>
      </w:r>
      <w:r w:rsidR="00E23893">
        <w:rPr>
          <w:rFonts w:cs="B Nazanin" w:hint="cs"/>
          <w:sz w:val="24"/>
          <w:szCs w:val="24"/>
          <w:rtl/>
          <w:lang w:bidi="fa-IR"/>
        </w:rPr>
        <w:t xml:space="preserve">علیرضا علیدادی </w:t>
      </w:r>
      <w:r w:rsidRPr="00EC19DA">
        <w:rPr>
          <w:rFonts w:cs="B Nazanin" w:hint="cs"/>
          <w:sz w:val="24"/>
          <w:szCs w:val="24"/>
          <w:rtl/>
          <w:lang w:bidi="fa-IR"/>
        </w:rPr>
        <w:t xml:space="preserve"> تاریخ تولد : </w:t>
      </w:r>
      <w:r w:rsidR="00E23893">
        <w:rPr>
          <w:rFonts w:cs="B Nazanin" w:hint="cs"/>
          <w:sz w:val="24"/>
          <w:szCs w:val="24"/>
          <w:rtl/>
          <w:lang w:bidi="fa-IR"/>
        </w:rPr>
        <w:t>1/2/1345</w:t>
      </w:r>
      <w:r w:rsidRPr="00EC19DA">
        <w:rPr>
          <w:rFonts w:ascii="IPT.Koodak" w:hAnsi="IPT.Koodak" w:cs="B Nazanin" w:hint="cs"/>
          <w:sz w:val="24"/>
          <w:szCs w:val="24"/>
          <w:rtl/>
          <w:lang w:bidi="fa-IR"/>
        </w:rPr>
        <w:t xml:space="preserve">.. </w:t>
      </w:r>
      <w:r w:rsidRPr="00EC19DA">
        <w:rPr>
          <w:rFonts w:cs="B Nazanin" w:hint="cs"/>
          <w:sz w:val="24"/>
          <w:szCs w:val="24"/>
          <w:rtl/>
          <w:lang w:bidi="fa-IR"/>
        </w:rPr>
        <w:t xml:space="preserve">محل تولد </w:t>
      </w:r>
      <w:r w:rsidR="00E23893">
        <w:rPr>
          <w:rFonts w:cs="B Nazanin" w:hint="cs"/>
          <w:sz w:val="24"/>
          <w:szCs w:val="24"/>
          <w:rtl/>
          <w:lang w:bidi="fa-IR"/>
        </w:rPr>
        <w:t xml:space="preserve">فسا </w:t>
      </w:r>
      <w:r w:rsidRPr="00EC19DA">
        <w:rPr>
          <w:rFonts w:cs="B Nazanin" w:hint="cs"/>
          <w:sz w:val="24"/>
          <w:szCs w:val="24"/>
          <w:rtl/>
          <w:lang w:bidi="fa-IR"/>
        </w:rPr>
        <w:t xml:space="preserve"> / وضعیت تأهل : </w:t>
      </w:r>
      <w:r w:rsidR="00E23893">
        <w:rPr>
          <w:rFonts w:cs="B Nazanin" w:hint="cs"/>
          <w:sz w:val="24"/>
          <w:szCs w:val="24"/>
          <w:rtl/>
          <w:lang w:bidi="fa-IR"/>
        </w:rPr>
        <w:t xml:space="preserve">متاهل </w:t>
      </w:r>
    </w:p>
    <w:p w:rsidR="00DF71D7" w:rsidRPr="00EC19DA" w:rsidRDefault="0049199E" w:rsidP="00DF71D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ascii="IPT.Koodak" w:hAnsi="IPT.Koodak" w:cs="B Nazanin" w:hint="cs"/>
          <w:sz w:val="24"/>
          <w:szCs w:val="24"/>
          <w:rtl/>
          <w:lang w:bidi="fa-IR"/>
        </w:rPr>
        <w:t xml:space="preserve">نوع استخدام: </w:t>
      </w:r>
      <w:r w:rsidRPr="00EC19DA">
        <w:rPr>
          <w:rFonts w:cs="B Nazanin" w:hint="cs"/>
          <w:sz w:val="24"/>
          <w:szCs w:val="24"/>
          <w:rtl/>
          <w:lang w:bidi="fa-IR"/>
        </w:rPr>
        <w:t>هیات علمی رسمی تمام وقت دانشگاه فرهنگیان</w:t>
      </w:r>
      <w:r w:rsidRPr="00EC19DA">
        <w:rPr>
          <w:rFonts w:ascii="IPT.Koodak" w:hAnsi="IPT.Koodak" w:cs="B Nazanin" w:hint="cs"/>
          <w:sz w:val="24"/>
          <w:szCs w:val="24"/>
          <w:rtl/>
          <w:lang w:bidi="fa-IR"/>
        </w:rPr>
        <w:t xml:space="preserve"> </w:t>
      </w:r>
      <w:r w:rsidR="001217C6">
        <w:rPr>
          <w:rFonts w:ascii="IPT.Koodak" w:hAnsi="IPT.Koodak" w:cs="B Nazanin" w:hint="cs"/>
          <w:sz w:val="24"/>
          <w:szCs w:val="24"/>
          <w:rtl/>
          <w:lang w:bidi="fa-IR"/>
        </w:rPr>
        <w:t xml:space="preserve"> تلفن 09177102651</w:t>
      </w:r>
      <w:r w:rsidR="00DF71D7" w:rsidRPr="00DF71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71D7">
        <w:rPr>
          <w:rFonts w:cs="B Nazanin" w:hint="cs"/>
          <w:b/>
          <w:bCs/>
          <w:sz w:val="24"/>
          <w:szCs w:val="24"/>
          <w:rtl/>
          <w:lang w:bidi="fa-IR"/>
        </w:rPr>
        <w:t>ادرس پست الکترونیکی :</w:t>
      </w:r>
    </w:p>
    <w:p w:rsidR="0049199E" w:rsidRPr="00EC19DA" w:rsidRDefault="00D051DB" w:rsidP="00DF71D7">
      <w:pPr>
        <w:bidi/>
        <w:spacing w:after="0" w:line="240" w:lineRule="auto"/>
        <w:jc w:val="both"/>
        <w:rPr>
          <w:rFonts w:ascii="IPT.Koodak" w:hAnsi="IPT.Koodak" w:cs="B Nazanin"/>
          <w:sz w:val="24"/>
          <w:szCs w:val="24"/>
          <w:rtl/>
          <w:lang w:bidi="fa-IR"/>
        </w:rPr>
      </w:pPr>
      <w:hyperlink r:id="rId10" w:history="1">
        <w:r w:rsidR="00DF71D7" w:rsidRPr="00A80C1D">
          <w:rPr>
            <w:rStyle w:val="Hyperlink"/>
            <w:rFonts w:cs="B Nazanin"/>
            <w:b/>
            <w:bCs/>
            <w:sz w:val="24"/>
            <w:szCs w:val="24"/>
            <w:lang w:bidi="fa-IR"/>
          </w:rPr>
          <w:t>ar_alidadi@yahoo.com</w:t>
        </w:r>
      </w:hyperlink>
    </w:p>
    <w:p w:rsidR="0049199E" w:rsidRPr="00EC19DA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2) سوابق تحصیلی دانشگاهی :</w:t>
      </w:r>
    </w:p>
    <w:tbl>
      <w:tblPr>
        <w:bidiVisual/>
        <w:tblW w:w="98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  <w:gridCol w:w="1586"/>
        <w:gridCol w:w="2520"/>
        <w:gridCol w:w="1399"/>
        <w:gridCol w:w="1294"/>
        <w:gridCol w:w="2396"/>
      </w:tblGrid>
      <w:tr w:rsidR="0049199E" w:rsidRPr="00EC19DA" w:rsidTr="00EC19DA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>مقاطع تحصيلي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>رشته گرايش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تاريخ شروع 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EC19DA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تاريخ </w:t>
            </w:r>
            <w:r w:rsid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>اتمام</w:t>
            </w: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b/>
                <w:bCs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اخد مدرك </w:t>
            </w:r>
          </w:p>
        </w:tc>
      </w:tr>
      <w:tr w:rsidR="0049199E" w:rsidRPr="00EC19DA" w:rsidTr="00EC19DA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دکتری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مدیریت اموزشی 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1/7/1393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30/6/1398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 دانشگاه ازاد بندر عباس </w:t>
            </w:r>
          </w:p>
        </w:tc>
      </w:tr>
      <w:tr w:rsidR="0049199E" w:rsidRPr="00EC19DA" w:rsidTr="00EC19DA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49199E" w:rsidRPr="00EC19DA" w:rsidRDefault="0049199E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 w:rsidRPr="00EC19DA"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کارشناسی ارشد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E23893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مدیریت اموزشی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1/7/1381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20/6/1383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9E" w:rsidRPr="00EC19DA" w:rsidRDefault="00E2389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lang w:bidi="fa-IR"/>
              </w:rPr>
            </w:pPr>
            <w:r w:rsidRPr="00E23893">
              <w:rPr>
                <w:rFonts w:ascii="IPT.Koodak" w:hAnsi="IPT.Koodak" w:cs="B Nazanin" w:hint="cs"/>
                <w:sz w:val="14"/>
                <w:szCs w:val="14"/>
                <w:rtl/>
                <w:lang w:bidi="fa-IR"/>
              </w:rPr>
              <w:t xml:space="preserve">موسسه اموزش عالی پژوهش و اموزش مدیریت </w:t>
            </w:r>
          </w:p>
        </w:tc>
      </w:tr>
      <w:tr w:rsidR="00A82433" w:rsidRPr="00EC19DA" w:rsidTr="00EC19DA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82433" w:rsidRPr="00EC19DA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A82433">
            <w:pPr>
              <w:bidi/>
              <w:spacing w:after="0" w:line="240" w:lineRule="auto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E23893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الهیات 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1/7/70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31/4/74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Pr="00E2389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14"/>
                <w:szCs w:val="1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14"/>
                <w:szCs w:val="14"/>
                <w:rtl/>
                <w:lang w:bidi="fa-IR"/>
              </w:rPr>
              <w:t>شیراز</w:t>
            </w:r>
          </w:p>
        </w:tc>
      </w:tr>
      <w:tr w:rsidR="00A82433" w:rsidRPr="00EC19DA" w:rsidTr="00EC19DA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A82433">
            <w:pPr>
              <w:bidi/>
              <w:spacing w:after="0" w:line="240" w:lineRule="auto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E23893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 xml:space="preserve">دینی و عربی 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1/7/64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24"/>
                <w:szCs w:val="2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24"/>
                <w:szCs w:val="24"/>
                <w:rtl/>
                <w:lang w:bidi="fa-IR"/>
              </w:rPr>
              <w:t>31/4/66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433" w:rsidRDefault="00A82433" w:rsidP="0021758B">
            <w:pPr>
              <w:bidi/>
              <w:spacing w:after="0" w:line="240" w:lineRule="auto"/>
              <w:jc w:val="center"/>
              <w:rPr>
                <w:rFonts w:ascii="IPT.Koodak" w:hAnsi="IPT.Koodak" w:cs="B Nazanin"/>
                <w:sz w:val="14"/>
                <w:szCs w:val="14"/>
                <w:rtl/>
                <w:lang w:bidi="fa-IR"/>
              </w:rPr>
            </w:pPr>
            <w:r>
              <w:rPr>
                <w:rFonts w:ascii="IPT.Koodak" w:hAnsi="IPT.Koodak" w:cs="B Nazanin" w:hint="cs"/>
                <w:sz w:val="14"/>
                <w:szCs w:val="14"/>
                <w:rtl/>
                <w:lang w:bidi="fa-IR"/>
              </w:rPr>
              <w:t xml:space="preserve">تربیت معلم شهید مطهری شیراز </w:t>
            </w:r>
          </w:p>
        </w:tc>
      </w:tr>
    </w:tbl>
    <w:p w:rsidR="0049199E" w:rsidRDefault="0049199E" w:rsidP="00A8243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3) سوابق اجرائي : </w:t>
      </w:r>
      <w:r w:rsidR="00E23893">
        <w:rPr>
          <w:rFonts w:cs="B Nazanin" w:hint="cs"/>
          <w:b/>
          <w:bCs/>
          <w:sz w:val="24"/>
          <w:szCs w:val="24"/>
          <w:rtl/>
          <w:lang w:bidi="fa-IR"/>
        </w:rPr>
        <w:t xml:space="preserve">سرپرست مرکز </w:t>
      </w:r>
      <w:r w:rsidR="00A82433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فرهنگیان </w:t>
      </w:r>
      <w:r w:rsidR="00E23893">
        <w:rPr>
          <w:rFonts w:cs="B Nazanin" w:hint="cs"/>
          <w:b/>
          <w:bCs/>
          <w:sz w:val="24"/>
          <w:szCs w:val="24"/>
          <w:rtl/>
          <w:lang w:bidi="fa-IR"/>
        </w:rPr>
        <w:t xml:space="preserve"> شهید مطهری شیراز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مدیر گروه علوم تربیتی پردیش شهید رجایی شیراز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مدیر گروه تربیت حرفه ای پردیس شهید رجایی شیراز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 اموزشی مر کز اموزش عالی شهید مطهری شیراز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 اموزشی اموزشکده فنی و حرفه ای شهید رجایی شیراز </w:t>
      </w:r>
    </w:p>
    <w:p w:rsidR="001217C6" w:rsidRDefault="001217C6" w:rsidP="001217C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 آموزشی موسسه مکتب القران شیراز 26/1/1392</w:t>
      </w:r>
    </w:p>
    <w:p w:rsidR="00A82433" w:rsidRPr="00EC19DA" w:rsidRDefault="00DF71D7" w:rsidP="00A8243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 دبیرستان و مدارس راهنمایی از سال 74 تا 82</w:t>
      </w:r>
    </w:p>
    <w:p w:rsidR="0049199E" w:rsidRPr="00EC19DA" w:rsidRDefault="0049199E" w:rsidP="006077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4 ) سوابق پژوهشي :</w:t>
      </w:r>
    </w:p>
    <w:p w:rsidR="00E23893" w:rsidRDefault="0049199E" w:rsidP="0049199E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EC19DA"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همكاري وعضو كارگروه تخصصي</w:t>
      </w:r>
      <w:r w:rsidRPr="001217C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23893" w:rsidRPr="001217C6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شورای پژوهشی</w:t>
      </w:r>
      <w:r w:rsidR="00DF71D7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دانشگاه فرهنگیان</w:t>
      </w:r>
      <w:r w:rsidR="00E23893" w:rsidRPr="001217C6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استان فارس</w:t>
      </w:r>
      <w:r w:rsidR="00E23893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عضو شورای اموزشی</w:t>
      </w:r>
      <w:r w:rsidR="00DF71D7" w:rsidRPr="00DF71D7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DF71D7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دانشگاه فرهنگیان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استان فارس </w:t>
      </w:r>
    </w:p>
    <w:p w:rsidR="00E23893" w:rsidRDefault="00E23893" w:rsidP="00E23893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عضو کیمته انضباطی دانشگاه فرهنگیان فارس </w:t>
      </w:r>
    </w:p>
    <w:p w:rsidR="0049199E" w:rsidRDefault="0065581B" w:rsidP="0065581B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مسول  کمیته  مصاحبه دانشگاه فرهنگیان </w:t>
      </w:r>
    </w:p>
    <w:p w:rsidR="001217C6" w:rsidRDefault="001217C6" w:rsidP="001217C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عضو گروه مصاحبه و تعیین صلاحیت اساتید </w:t>
      </w:r>
    </w:p>
    <w:p w:rsidR="0065581B" w:rsidRDefault="0065581B" w:rsidP="0065581B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65581B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مجری کرسی ازاد اندیشی کارورزی مطلوب در دانشگاه فرهنگیان</w:t>
      </w:r>
    </w:p>
    <w:p w:rsidR="004A749A" w:rsidRDefault="004A749A" w:rsidP="004A749A">
      <w:pPr>
        <w:bidi/>
        <w:spacing w:after="0" w:line="240" w:lineRule="auto"/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عضو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کمیته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علمی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ab/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همایش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علوم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تربیتی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وروانشناسی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 xml:space="preserve">  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ab/>
      </w:r>
      <w:r w:rsidRPr="004A749A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مرودشت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ab/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ab/>
        <w:t>1/5/93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-</w:t>
      </w:r>
      <w:r w:rsidRPr="004A749A">
        <w:rPr>
          <w:rFonts w:cs="B Nazanin"/>
          <w:b/>
          <w:bCs/>
          <w:i/>
          <w:iCs/>
          <w:sz w:val="24"/>
          <w:szCs w:val="24"/>
          <w:rtl/>
          <w:lang w:bidi="fa-IR"/>
        </w:rPr>
        <w:tab/>
        <w:t>30//8/93</w:t>
      </w:r>
    </w:p>
    <w:p w:rsidR="0049199E" w:rsidRPr="00EC19DA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5 ) سوابق آموزش: </w:t>
      </w:r>
    </w:p>
    <w:p w:rsidR="0049199E" w:rsidRPr="001217C6" w:rsidRDefault="0049199E" w:rsidP="006558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الف )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تدریس دروس دانشگاهی : .</w:t>
      </w:r>
      <w:r w:rsidR="0065581B" w:rsidRPr="001217C6">
        <w:rPr>
          <w:rFonts w:cs="B Nazanin" w:hint="cs"/>
          <w:b/>
          <w:bCs/>
          <w:sz w:val="24"/>
          <w:szCs w:val="24"/>
          <w:rtl/>
          <w:lang w:bidi="fa-IR"/>
        </w:rPr>
        <w:t>مدیریت اموزشی /طراحی اموزشی / تحلیل محتوای کتب درسی /کلیات روشها و فنون تدریس /سنجش و اندازه گیری / ارزشیابی توصیفی /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65581B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پژوهش و توسعه حرفه ای 1و 2و 3 / کارورزی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 در دانشگاه </w:t>
      </w:r>
      <w:r w:rsidR="0065581B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فرهنگیان </w:t>
      </w:r>
    </w:p>
    <w:p w:rsidR="0065581B" w:rsidRPr="001217C6" w:rsidRDefault="0065581B" w:rsidP="006558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سرپرستی / کار افرینی و پروژه در اموزشکده فنی و حرفه ای </w:t>
      </w:r>
    </w:p>
    <w:p w:rsidR="0065581B" w:rsidRPr="001217C6" w:rsidRDefault="0065581B" w:rsidP="006558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نظریات تربیتی اندیشمندان اسلامی / ارزشیابی و سنجش در موسسه اموزش عالی امام خمینی </w:t>
      </w:r>
    </w:p>
    <w:p w:rsidR="00942D2A" w:rsidRPr="001217C6" w:rsidRDefault="00942D2A" w:rsidP="00942D2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دوره های متعد د ضمن خدمت دبیران و اموزگاران </w:t>
      </w:r>
    </w:p>
    <w:p w:rsidR="00942D2A" w:rsidRPr="001217C6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ب) خلاصه دوره های آ</w:t>
      </w:r>
      <w:r w:rsidR="0065581B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موزشی دارای گواهینامه آموزشی : دوره های متعدد کارورزی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..</w:t>
      </w:r>
    </w:p>
    <w:p w:rsidR="001217C6" w:rsidRDefault="001217C6" w:rsidP="001217C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ج)مدرس دوره های مختلف کارورزی و پژوهش و توسعه حرفه ای1و2و3 برای اساتید دانشگاه فرهنگیان استان فارس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217C6" w:rsidRDefault="001217C6" w:rsidP="001217C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د)مدرس اموزش خانواده و دوره های فن بیان و تربیت فرزند و </w:t>
      </w:r>
      <w:r w:rsidR="00DF71D7">
        <w:rPr>
          <w:rFonts w:cs="B Nazanin" w:hint="cs"/>
          <w:sz w:val="24"/>
          <w:szCs w:val="24"/>
          <w:rtl/>
          <w:lang w:bidi="fa-IR"/>
        </w:rPr>
        <w:t xml:space="preserve">اسیب شناسی فضای مجازی در اموزشگاههای خصوصی وزارت فرهنگ  ارشاد اسلامی شیراز </w:t>
      </w:r>
    </w:p>
    <w:p w:rsidR="0049199E" w:rsidRPr="00EC19DA" w:rsidRDefault="00DD13A7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49199E" w:rsidRPr="00EC19DA">
        <w:rPr>
          <w:rFonts w:cs="B Nazanin" w:hint="cs"/>
          <w:b/>
          <w:bCs/>
          <w:sz w:val="24"/>
          <w:szCs w:val="24"/>
          <w:rtl/>
          <w:lang w:bidi="fa-IR"/>
        </w:rPr>
        <w:t>)  سوابق علمی و اجرایی مرتبط با مراکز تربیت معلم :</w:t>
      </w:r>
    </w:p>
    <w:p w:rsidR="00942D2A" w:rsidRPr="001217C6" w:rsidRDefault="0049199E" w:rsidP="001217C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تدريس در مراكز تربيت معلم ....تعداد ترم .</w:t>
      </w:r>
      <w:r w:rsidR="00942D2A" w:rsidRPr="001217C6">
        <w:rPr>
          <w:rFonts w:cs="B Nazanin" w:hint="cs"/>
          <w:b/>
          <w:bCs/>
          <w:sz w:val="24"/>
          <w:szCs w:val="24"/>
          <w:rtl/>
          <w:lang w:bidi="fa-IR"/>
        </w:rPr>
        <w:t>30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........و تدريس در مراكز آموزش عالي ضمن خدمت فرهنگيان ......</w:t>
      </w:r>
      <w:r w:rsidR="00942D2A" w:rsidRPr="001217C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. ترم ..</w:t>
      </w:r>
      <w:r w:rsidR="001217C6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942D2A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سرپرست مرکز اموزش عالی شهید مطهری شیراز </w:t>
      </w:r>
    </w:p>
    <w:p w:rsidR="00942D2A" w:rsidRPr="001217C6" w:rsidRDefault="00942D2A" w:rsidP="00942D2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 اموزشی مرکز اموزش عالی شهید مطهری شیراز </w:t>
      </w:r>
    </w:p>
    <w:p w:rsidR="0049199E" w:rsidRPr="00EC19DA" w:rsidRDefault="0049199E" w:rsidP="00DD13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 -عضو هیات علمی رسمی تمام وقت دانشگاه فرهنگیان</w:t>
      </w:r>
      <w:r w:rsidRPr="00EC19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9199E" w:rsidRPr="00EC19DA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7)  عنوان تالیفات  و پژوهش ها: </w:t>
      </w:r>
    </w:p>
    <w:p w:rsidR="003722C2" w:rsidRDefault="0049199E" w:rsidP="0060775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19DA">
        <w:rPr>
          <w:rFonts w:cs="B Nazanin" w:hint="cs"/>
          <w:sz w:val="24"/>
          <w:szCs w:val="24"/>
          <w:rtl/>
          <w:lang w:bidi="fa-IR"/>
        </w:rPr>
        <w:t>-   مقاله علمی پژوهشی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1595"/>
        <w:gridCol w:w="2445"/>
        <w:gridCol w:w="1275"/>
        <w:gridCol w:w="1560"/>
      </w:tblGrid>
      <w:tr w:rsidR="003722C2" w:rsidRPr="000843D0" w:rsidTr="00572679">
        <w:tc>
          <w:tcPr>
            <w:tcW w:w="614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2576" w:type="dxa"/>
          </w:tcPr>
          <w:p w:rsidR="003722C2" w:rsidRPr="000843D0" w:rsidRDefault="003722C2" w:rsidP="0057267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آسیب شناسی دوره مهارت آموزی استخدامی های ماده 28 از دیدگاه مهارت آموزان ،مدرسان و برگزار کنندگان </w:t>
            </w:r>
          </w:p>
        </w:tc>
        <w:tc>
          <w:tcPr>
            <w:tcW w:w="1595" w:type="dxa"/>
            <w:vAlign w:val="center"/>
          </w:tcPr>
          <w:p w:rsidR="003722C2" w:rsidRPr="000843D0" w:rsidRDefault="003722C2" w:rsidP="003722C2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علمی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پژوهشی </w:t>
            </w:r>
          </w:p>
        </w:tc>
        <w:tc>
          <w:tcPr>
            <w:tcW w:w="2445" w:type="dxa"/>
          </w:tcPr>
          <w:p w:rsidR="003722C2" w:rsidRPr="000843D0" w:rsidRDefault="003722C2" w:rsidP="0057267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فصلنامه آموزشی  پژوهشی </w:t>
            </w:r>
          </w:p>
        </w:tc>
        <w:tc>
          <w:tcPr>
            <w:tcW w:w="127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شماره 11</w:t>
            </w:r>
          </w:p>
        </w:tc>
        <w:tc>
          <w:tcPr>
            <w:tcW w:w="1560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شیراز/ایران </w:t>
            </w:r>
          </w:p>
        </w:tc>
      </w:tr>
      <w:tr w:rsidR="003722C2" w:rsidRPr="000843D0" w:rsidTr="00572679">
        <w:tc>
          <w:tcPr>
            <w:tcW w:w="614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576" w:type="dxa"/>
          </w:tcPr>
          <w:p w:rsidR="003722C2" w:rsidRPr="000843D0" w:rsidRDefault="003722C2" w:rsidP="00572679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سفرکهن الگویی قهرمان در سووشون </w:t>
            </w:r>
          </w:p>
        </w:tc>
        <w:tc>
          <w:tcPr>
            <w:tcW w:w="1595" w:type="dxa"/>
            <w:vAlign w:val="center"/>
          </w:tcPr>
          <w:p w:rsidR="003722C2" w:rsidRPr="000843D0" w:rsidRDefault="003722C2" w:rsidP="003722C2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علمی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پژوهشی </w:t>
            </w:r>
          </w:p>
        </w:tc>
        <w:tc>
          <w:tcPr>
            <w:tcW w:w="2445" w:type="dxa"/>
          </w:tcPr>
          <w:p w:rsidR="003722C2" w:rsidRPr="000843D0" w:rsidRDefault="003722C2" w:rsidP="0057267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دو فصلنامه پژوهشی ادبیات </w:t>
            </w:r>
          </w:p>
        </w:tc>
        <w:tc>
          <w:tcPr>
            <w:tcW w:w="127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1398</w:t>
            </w:r>
          </w:p>
        </w:tc>
        <w:tc>
          <w:tcPr>
            <w:tcW w:w="1560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شهر کرد /ایران </w:t>
            </w:r>
          </w:p>
        </w:tc>
      </w:tr>
      <w:tr w:rsidR="003722C2" w:rsidRPr="000843D0" w:rsidTr="00572679">
        <w:tc>
          <w:tcPr>
            <w:tcW w:w="614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576" w:type="dxa"/>
          </w:tcPr>
          <w:p w:rsidR="003722C2" w:rsidRPr="000843D0" w:rsidRDefault="00FC5BFF" w:rsidP="00FC5BFF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ارائه مدلی برا توسعه خود</w:t>
            </w:r>
            <w:r w:rsidR="003722C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مدیریتی در دانش اموزان </w:t>
            </w:r>
          </w:p>
        </w:tc>
        <w:tc>
          <w:tcPr>
            <w:tcW w:w="1595" w:type="dxa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علمی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پژوهشی </w:t>
            </w:r>
          </w:p>
        </w:tc>
        <w:tc>
          <w:tcPr>
            <w:tcW w:w="244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فصلنامه رهیافتی نو در مدیریت </w:t>
            </w:r>
          </w:p>
        </w:tc>
        <w:tc>
          <w:tcPr>
            <w:tcW w:w="127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1398</w:t>
            </w:r>
          </w:p>
        </w:tc>
        <w:tc>
          <w:tcPr>
            <w:tcW w:w="1560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مرودشت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ایران </w:t>
            </w:r>
          </w:p>
        </w:tc>
      </w:tr>
      <w:tr w:rsidR="003722C2" w:rsidRPr="000843D0" w:rsidTr="00572679">
        <w:tc>
          <w:tcPr>
            <w:tcW w:w="614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576" w:type="dxa"/>
          </w:tcPr>
          <w:p w:rsidR="003722C2" w:rsidRPr="000843D0" w:rsidRDefault="003722C2" w:rsidP="0057267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مولفه های موثر بر خود مدیریتی </w:t>
            </w:r>
          </w:p>
        </w:tc>
        <w:tc>
          <w:tcPr>
            <w:tcW w:w="159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علمی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پژوهشی </w:t>
            </w:r>
          </w:p>
        </w:tc>
        <w:tc>
          <w:tcPr>
            <w:tcW w:w="2445" w:type="dxa"/>
          </w:tcPr>
          <w:p w:rsidR="003722C2" w:rsidRPr="000843D0" w:rsidRDefault="003722C2" w:rsidP="00572679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فصلنامه مدیریت اموزشگاهی </w:t>
            </w:r>
          </w:p>
        </w:tc>
        <w:tc>
          <w:tcPr>
            <w:tcW w:w="127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560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دانشگاه فرهنگیان </w:t>
            </w:r>
          </w:p>
        </w:tc>
      </w:tr>
      <w:tr w:rsidR="003722C2" w:rsidRPr="000843D0" w:rsidTr="00572679">
        <w:tc>
          <w:tcPr>
            <w:tcW w:w="614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2576" w:type="dxa"/>
            <w:vAlign w:val="center"/>
          </w:tcPr>
          <w:p w:rsidR="003722C2" w:rsidRPr="000843D0" w:rsidRDefault="003722C2" w:rsidP="00FC5BFF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واکاوی نقش </w:t>
            </w:r>
            <w:r w:rsidR="00FC5BFF">
              <w:rPr>
                <w:rFonts w:cs="B Mitra" w:hint="cs"/>
                <w:rtl/>
              </w:rPr>
              <w:t>آ</w:t>
            </w:r>
            <w:r>
              <w:rPr>
                <w:rFonts w:cs="B Mitra" w:hint="cs"/>
                <w:rtl/>
              </w:rPr>
              <w:t xml:space="preserve">موزش ابتکار باستفاده از سنجش حافظه در خود باوری و مهارت حل مساله در کودکان پیش دیستانی </w:t>
            </w:r>
          </w:p>
        </w:tc>
        <w:tc>
          <w:tcPr>
            <w:tcW w:w="159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علمی پژوهشی </w:t>
            </w:r>
          </w:p>
        </w:tc>
        <w:tc>
          <w:tcPr>
            <w:tcW w:w="244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فصلنلمه علمی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Mitra" w:hint="cs"/>
                <w:rtl/>
              </w:rPr>
              <w:t xml:space="preserve">پژوهشی </w:t>
            </w:r>
          </w:p>
        </w:tc>
        <w:tc>
          <w:tcPr>
            <w:tcW w:w="1275" w:type="dxa"/>
            <w:vAlign w:val="center"/>
          </w:tcPr>
          <w:p w:rsidR="003722C2" w:rsidRPr="000843D0" w:rsidRDefault="003722C2" w:rsidP="0057267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1399</w:t>
            </w:r>
          </w:p>
        </w:tc>
        <w:tc>
          <w:tcPr>
            <w:tcW w:w="1560" w:type="dxa"/>
            <w:vAlign w:val="center"/>
          </w:tcPr>
          <w:p w:rsidR="003722C2" w:rsidRPr="000843D0" w:rsidRDefault="003722C2" w:rsidP="00572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دانشگاه  شهید رجایی </w:t>
            </w:r>
          </w:p>
        </w:tc>
      </w:tr>
    </w:tbl>
    <w:p w:rsidR="003722C2" w:rsidRDefault="003722C2" w:rsidP="0060775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0998" w:rsidRDefault="0049199E" w:rsidP="00FD099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19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722C2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FD0998">
        <w:rPr>
          <w:rFonts w:cs="B Nazanin" w:hint="cs"/>
          <w:sz w:val="24"/>
          <w:szCs w:val="24"/>
          <w:rtl/>
          <w:lang w:bidi="fa-IR"/>
        </w:rPr>
        <w:t xml:space="preserve">مقالانت </w:t>
      </w:r>
      <w:r w:rsidR="003722C2">
        <w:rPr>
          <w:rFonts w:cs="B Nazanin" w:hint="cs"/>
          <w:sz w:val="24"/>
          <w:szCs w:val="24"/>
          <w:rtl/>
          <w:lang w:bidi="fa-IR"/>
        </w:rPr>
        <w:t xml:space="preserve">در همایش های مختلف ملی و منطقه ای و بین المللی </w:t>
      </w:r>
    </w:p>
    <w:tbl>
      <w:tblPr>
        <w:tblStyle w:val="TableGrid1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496"/>
        <w:gridCol w:w="2937"/>
        <w:gridCol w:w="1252"/>
        <w:gridCol w:w="1546"/>
        <w:gridCol w:w="1220"/>
      </w:tblGrid>
      <w:tr w:rsidR="00FD0998" w:rsidRPr="00FD0998" w:rsidTr="00FC5BFF">
        <w:tc>
          <w:tcPr>
            <w:tcW w:w="614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ردیف</w:t>
            </w:r>
          </w:p>
        </w:tc>
        <w:tc>
          <w:tcPr>
            <w:tcW w:w="2562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2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7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32" w:type="dxa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FD0998">
              <w:rPr>
                <w:rFonts w:ascii="Calibri" w:eastAsia="Calibri" w:hAnsi="Calibri" w:cs="B Mitra" w:hint="cs"/>
                <w:b/>
                <w:bCs/>
                <w:rtl/>
              </w:rPr>
              <w:t>سال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افقهای جدید در علوم انسانی مطالعات اینده و توانمند سازی  </w:t>
            </w:r>
          </w:p>
        </w:tc>
        <w:tc>
          <w:tcPr>
            <w:tcW w:w="3028" w:type="dxa"/>
          </w:tcPr>
          <w:p w:rsidR="00FD0998" w:rsidRPr="00FD0998" w:rsidRDefault="00FD0998" w:rsidP="00FC5BFF">
            <w:pPr>
              <w:bidi/>
              <w:spacing w:line="276" w:lineRule="auto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اهمیت شناسایی مولفه های تدریس اثر بخش در اموزش دانشجویان دانشگاه فرهنگیان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</w:rPr>
            </w:pPr>
            <w:r w:rsidRPr="00FD0998">
              <w:rPr>
                <w:rFonts w:ascii="Calibri" w:eastAsia="Calibri" w:hAnsi="Calibri" w:cs="B Mitra"/>
                <w:sz w:val="14"/>
                <w:szCs w:val="14"/>
              </w:rPr>
              <w:t>Oral presentation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بین المللی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20168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علوم تربیتی وروانشناسی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رابطه بین هوش هیجانی با تعهد شغلی ومیزان بهره وری کارکنان اداره ا.پ مرودشت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ارائه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ملی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1393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تربیت سیاسی واجتماعی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نقش دانشگاه فرهنگیان در توسعه سیاسی واجتماعی جامعه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پوستر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داخلی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1394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مدیریت کارافرینی وتوسعه اقتصادی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بررسی رشد اجتماعی و پیشرفت تحصیلی دانش آموزان ورزشکار وغیر ورزشکار مرودشت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سخنرانی و چاپ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بین المللی 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2013</w:t>
            </w:r>
            <w:proofErr w:type="spellStart"/>
            <w:r w:rsidRPr="00FD0998">
              <w:rPr>
                <w:rFonts w:ascii="Calibri" w:eastAsia="Calibri" w:hAnsi="Calibri" w:cs="B Mitra"/>
              </w:rPr>
              <w:t>sep</w:t>
            </w:r>
            <w:proofErr w:type="spellEnd"/>
            <w:r w:rsidRPr="00FD0998">
              <w:rPr>
                <w:rFonts w:ascii="Calibri" w:eastAsia="Calibri" w:hAnsi="Calibri" w:cs="B Mitra"/>
              </w:rPr>
              <w:t xml:space="preserve"> 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5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مدیریت چالشها وراهکارها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رابطه  رهبری معنوی با توانمندی مدیران آموزش و پرورش مقطع متوسطه ناحیه 4 شیراز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ارائه ودرج در مجموعه مقالات 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بین المللی 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1392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lastRenderedPageBreak/>
              <w:t>6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مدیریت کارافرینی وتوسعه اقتصادی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بررسی رابطه مدیریت دانش با توانمندی و خلاقیت اساتید دانشگاه پیام نور مرودشت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سخنرانی وچاپ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بین المللی 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</w:rPr>
            </w:pPr>
            <w:r w:rsidRPr="00FD0998">
              <w:rPr>
                <w:rFonts w:ascii="Calibri" w:eastAsia="Calibri" w:hAnsi="Calibri" w:cs="B Mitra"/>
              </w:rPr>
              <w:t>Sep2013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7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کار افرینی دانشجویی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بررسی درس کار افرینی بر تمایلات کار افرینانه هنر جویان سال سوم هنرستاه های داراب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چاپ 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داخلی 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1391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8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حسابداری ومدیریت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رابطه بین سبک های رهبری تحول افرین و تعامل گرا با تعهد سازمانی در کارکنان ا.پ شهرستان فسا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چاپ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داخلی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1391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9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همایش آسیب های اجتماعی و روانشناختی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شبکه های اجتماعی و تاثیر ان بر آموزش ،بهبود ارتباط و اخلاق دانشجویان دانشگاه فرهنگیان فارس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سخنرانی 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ملی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19/2/1397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10</w:t>
            </w:r>
          </w:p>
        </w:tc>
        <w:tc>
          <w:tcPr>
            <w:tcW w:w="256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کنفرانس ملی دانش و فناوری روانشناسی ،علوم تربیتی و جامعه شناسی ایران 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برخی از چالشهای چند پایه 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پوستر </w:t>
            </w: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 xml:space="preserve">ملی 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02/03/1397</w:t>
            </w:r>
          </w:p>
        </w:tc>
      </w:tr>
      <w:tr w:rsidR="00FD0998" w:rsidRPr="00FD0998" w:rsidTr="00FC5BFF">
        <w:tc>
          <w:tcPr>
            <w:tcW w:w="614" w:type="dxa"/>
            <w:vAlign w:val="center"/>
          </w:tcPr>
          <w:p w:rsidR="00FD0998" w:rsidRPr="00FD0998" w:rsidRDefault="00FD0998" w:rsidP="00FD0998">
            <w:pPr>
              <w:bidi/>
              <w:jc w:val="center"/>
              <w:rPr>
                <w:rFonts w:ascii="Calibri" w:eastAsia="Calibri" w:hAnsi="Calibri" w:cs="B Mitra"/>
                <w:rtl/>
              </w:rPr>
            </w:pPr>
            <w:r w:rsidRPr="00FD0998">
              <w:rPr>
                <w:rFonts w:ascii="Calibri" w:eastAsia="Calibri" w:hAnsi="Calibri" w:cs="B Mitra" w:hint="cs"/>
                <w:rtl/>
              </w:rPr>
              <w:t>11</w:t>
            </w:r>
          </w:p>
        </w:tc>
        <w:tc>
          <w:tcPr>
            <w:tcW w:w="2562" w:type="dxa"/>
          </w:tcPr>
          <w:p w:rsidR="00FD0998" w:rsidRPr="00FD0998" w:rsidRDefault="00FD0998" w:rsidP="00FD0998">
            <w:pPr>
              <w:bidi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FD0998">
              <w:rPr>
                <w:rFonts w:ascii="Times New Roman" w:eastAsia="Calibri" w:hAnsi="Times New Roman" w:cs="Times New Roman"/>
                <w:b/>
                <w:bCs/>
              </w:rPr>
              <w:t xml:space="preserve">International Conference on </w:t>
            </w:r>
            <w:proofErr w:type="spellStart"/>
            <w:r w:rsidRPr="00FD0998">
              <w:rPr>
                <w:rFonts w:ascii="Times New Roman" w:eastAsia="Calibri" w:hAnsi="Times New Roman" w:cs="Times New Roman"/>
                <w:b/>
                <w:bCs/>
              </w:rPr>
              <w:t>Reserch</w:t>
            </w:r>
            <w:proofErr w:type="spellEnd"/>
            <w:r w:rsidRPr="00FD0998">
              <w:rPr>
                <w:rFonts w:ascii="Times New Roman" w:eastAsia="Calibri" w:hAnsi="Times New Roman" w:cs="Times New Roman"/>
                <w:b/>
                <w:bCs/>
              </w:rPr>
              <w:t xml:space="preserve"> in </w:t>
            </w:r>
            <w:proofErr w:type="spellStart"/>
            <w:r w:rsidRPr="00FD0998">
              <w:rPr>
                <w:rFonts w:ascii="Times New Roman" w:eastAsia="Calibri" w:hAnsi="Times New Roman" w:cs="Times New Roman"/>
                <w:b/>
                <w:bCs/>
              </w:rPr>
              <w:t>Psychohology</w:t>
            </w:r>
            <w:proofErr w:type="spellEnd"/>
            <w:r w:rsidRPr="00FD0998">
              <w:rPr>
                <w:rFonts w:ascii="Times New Roman" w:eastAsia="Calibri" w:hAnsi="Times New Roman" w:cs="Times New Roman"/>
                <w:b/>
                <w:bCs/>
              </w:rPr>
              <w:t xml:space="preserve"> and educational sciences</w:t>
            </w:r>
          </w:p>
        </w:tc>
        <w:tc>
          <w:tcPr>
            <w:tcW w:w="3028" w:type="dxa"/>
          </w:tcPr>
          <w:p w:rsidR="00FD0998" w:rsidRPr="00FD0998" w:rsidRDefault="00FD0998" w:rsidP="00FD0998">
            <w:pPr>
              <w:bidi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FD0998">
              <w:rPr>
                <w:rFonts w:ascii="Times New Roman" w:eastAsia="Calibri" w:hAnsi="Times New Roman" w:cs="Times New Roman"/>
                <w:b/>
                <w:bCs/>
              </w:rPr>
              <w:t>Investingating</w:t>
            </w:r>
            <w:proofErr w:type="spellEnd"/>
            <w:r w:rsidRPr="00FD0998">
              <w:rPr>
                <w:rFonts w:ascii="Times New Roman" w:eastAsia="Calibri" w:hAnsi="Times New Roman" w:cs="Times New Roman"/>
                <w:b/>
                <w:bCs/>
              </w:rPr>
              <w:t xml:space="preserve"> the mood and self-efficacy of elementary and high </w:t>
            </w:r>
            <w:proofErr w:type="spellStart"/>
            <w:r w:rsidRPr="00FD0998">
              <w:rPr>
                <w:rFonts w:ascii="Times New Roman" w:eastAsia="Calibri" w:hAnsi="Times New Roman" w:cs="Times New Roman"/>
                <w:b/>
                <w:bCs/>
              </w:rPr>
              <w:t>dchool</w:t>
            </w:r>
            <w:proofErr w:type="spellEnd"/>
            <w:r w:rsidRPr="00FD0998">
              <w:rPr>
                <w:rFonts w:ascii="Times New Roman" w:eastAsia="Calibri" w:hAnsi="Times New Roman" w:cs="Times New Roman"/>
                <w:b/>
                <w:bCs/>
              </w:rPr>
              <w:t xml:space="preserve"> teachers in shiraz</w:t>
            </w:r>
          </w:p>
        </w:tc>
        <w:tc>
          <w:tcPr>
            <w:tcW w:w="127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557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</w:rPr>
            </w:pPr>
            <w:r w:rsidRPr="00FD0998">
              <w:rPr>
                <w:rFonts w:ascii="Calibri" w:eastAsia="Calibri" w:hAnsi="Calibri" w:cs="B Mitra"/>
              </w:rPr>
              <w:t>International</w:t>
            </w:r>
          </w:p>
        </w:tc>
        <w:tc>
          <w:tcPr>
            <w:tcW w:w="1032" w:type="dxa"/>
            <w:vAlign w:val="center"/>
          </w:tcPr>
          <w:p w:rsidR="00FD0998" w:rsidRPr="00FD0998" w:rsidRDefault="00FD0998" w:rsidP="00FD0998">
            <w:pPr>
              <w:bidi/>
              <w:spacing w:line="276" w:lineRule="auto"/>
              <w:jc w:val="center"/>
              <w:rPr>
                <w:rFonts w:ascii="Calibri" w:eastAsia="Calibri" w:hAnsi="Calibri" w:cs="B Mitra"/>
              </w:rPr>
            </w:pPr>
            <w:r w:rsidRPr="00FD0998">
              <w:rPr>
                <w:rFonts w:ascii="Calibri" w:eastAsia="Calibri" w:hAnsi="Calibri" w:cs="B Mitra"/>
              </w:rPr>
              <w:t>21june 2018</w:t>
            </w:r>
          </w:p>
        </w:tc>
      </w:tr>
    </w:tbl>
    <w:p w:rsidR="00FD0998" w:rsidRPr="00EC19DA" w:rsidRDefault="00FD0998" w:rsidP="00FD099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A749A" w:rsidRPr="001217C6" w:rsidRDefault="00FD0998" w:rsidP="00FD09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مجری  طر ح پژوهشی 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تاثیر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بازی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کلش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او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کلنز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رشد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اجتماعی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پسر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شهر</w:t>
      </w:r>
      <w:r w:rsidR="004A749A"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>شیراز</w:t>
      </w:r>
    </w:p>
    <w:p w:rsidR="00FD0998" w:rsidRPr="001217C6" w:rsidRDefault="004A749A" w:rsidP="00FD09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/>
          <w:b/>
          <w:bCs/>
          <w:sz w:val="24"/>
          <w:szCs w:val="24"/>
          <w:rtl/>
          <w:lang w:bidi="fa-IR"/>
        </w:rPr>
        <w:tab/>
        <w:t>1395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سازمان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بهزیستی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4A749A" w:rsidRPr="001217C6" w:rsidRDefault="00FD0998" w:rsidP="00FD09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طرح پژوهشی    مقایسه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حرفه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خود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کارامدی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نومعلمان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سایر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217C6">
        <w:rPr>
          <w:rFonts w:cs="B Nazanin"/>
          <w:b/>
          <w:bCs/>
          <w:sz w:val="24"/>
          <w:szCs w:val="24"/>
          <w:rtl/>
          <w:lang w:bidi="fa-IR"/>
        </w:rPr>
        <w:tab/>
        <w:t>1395</w:t>
      </w:r>
    </w:p>
    <w:p w:rsidR="00FD0998" w:rsidRPr="001217C6" w:rsidRDefault="00FD0998" w:rsidP="00FD09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722C2" w:rsidRPr="001217C6" w:rsidRDefault="0049199E" w:rsidP="003722C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-  تأليف </w:t>
      </w:r>
      <w:r w:rsidR="003722C2" w:rsidRPr="001217C6">
        <w:rPr>
          <w:rFonts w:cs="B Nazanin" w:hint="cs"/>
          <w:b/>
          <w:bCs/>
          <w:sz w:val="24"/>
          <w:szCs w:val="24"/>
          <w:rtl/>
          <w:lang w:bidi="fa-IR"/>
        </w:rPr>
        <w:t>کتاب پنجره ای تا خورشید  1398</w:t>
      </w: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>-</w:t>
      </w:r>
    </w:p>
    <w:p w:rsidR="004A749A" w:rsidRDefault="004A749A" w:rsidP="00FD099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A749A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9199E" w:rsidRPr="00EC19DA" w:rsidRDefault="00607759" w:rsidP="004A749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49199E"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رساله دکتری </w:t>
      </w:r>
      <w:r w:rsidR="003722C2">
        <w:rPr>
          <w:rFonts w:cs="B Nazanin" w:hint="cs"/>
          <w:b/>
          <w:bCs/>
          <w:sz w:val="24"/>
          <w:szCs w:val="24"/>
          <w:rtl/>
          <w:lang w:bidi="fa-IR"/>
        </w:rPr>
        <w:t xml:space="preserve">: ارایه مدلی برای توسعه خود مدیریتی در دانش اموزان </w:t>
      </w:r>
    </w:p>
    <w:p w:rsidR="00607759" w:rsidRPr="00EC19DA" w:rsidRDefault="00607759" w:rsidP="006077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 کارشناسی ارشد</w:t>
      </w:r>
      <w:r w:rsidR="003722C2">
        <w:rPr>
          <w:rFonts w:cs="B Nazanin" w:hint="cs"/>
          <w:b/>
          <w:bCs/>
          <w:sz w:val="24"/>
          <w:szCs w:val="24"/>
          <w:rtl/>
          <w:lang w:bidi="fa-IR"/>
        </w:rPr>
        <w:t xml:space="preserve">: مقایسه عزت نفس در دانش اموزان مدارس دولتی و غیر دولتی </w:t>
      </w:r>
    </w:p>
    <w:p w:rsidR="0049199E" w:rsidRPr="00EC19DA" w:rsidRDefault="00607759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49199E"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) زمینه های مطالعاتی وتخصصی </w:t>
      </w: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 و تدریس دروس</w:t>
      </w:r>
      <w:r w:rsidR="0049199E"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49199E" w:rsidRPr="001217C6" w:rsidRDefault="0049199E" w:rsidP="004A749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607759" w:rsidRPr="001217C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3722C2" w:rsidRPr="001217C6">
        <w:rPr>
          <w:rFonts w:cs="B Nazanin" w:hint="cs"/>
          <w:b/>
          <w:bCs/>
          <w:sz w:val="24"/>
          <w:szCs w:val="24"/>
          <w:rtl/>
          <w:lang w:bidi="fa-IR"/>
        </w:rPr>
        <w:t>مدیریت آموزشی /</w:t>
      </w:r>
      <w:r w:rsidR="004A749A" w:rsidRPr="001217C6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ریزی درسی / تحلیل محجتوی کتب درسی /اصول سرپرستی /کلیات روشها و فنون تدریس / روشهای نوین یاد دهی و یادگیری / اسیب شناسی فضای مجازی / فن بیان و سخنوری /تربیت فرزند و کودک محوری </w:t>
      </w:r>
    </w:p>
    <w:p w:rsidR="0049199E" w:rsidRDefault="0049199E" w:rsidP="004919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19DA">
        <w:rPr>
          <w:rFonts w:cs="B Nazanin" w:hint="cs"/>
          <w:b/>
          <w:bCs/>
          <w:sz w:val="24"/>
          <w:szCs w:val="24"/>
          <w:rtl/>
          <w:lang w:bidi="fa-IR"/>
        </w:rPr>
        <w:t xml:space="preserve">10) اقدامات و فعالیتهای مهم خدمتی در حوزه توسعه کمی و کیفی آموزش و پرورش : </w:t>
      </w:r>
    </w:p>
    <w:p w:rsidR="00FC5BFF" w:rsidRDefault="00FC5BFF" w:rsidP="00FC5BF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تغییر در نحوه نگرش دانشجویان نسبت به شغل معلمی در طی اموزشهای مختلف و ایجاد کار گاههای اموزش ی در دوران معاونت و ریاست مر کز اموزش عالی شهید مطهری شیراز </w:t>
      </w:r>
    </w:p>
    <w:p w:rsidR="00FC5BFF" w:rsidRPr="00EC19DA" w:rsidRDefault="00FC5BFF" w:rsidP="00FC5BF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تغییر و تحول در شیوه های اموزش و حرکت به سمت شیوه های  نوین اموزش یاد دهی و یادگیری </w:t>
      </w:r>
    </w:p>
    <w:p w:rsidR="00491F26" w:rsidRPr="00EC19DA" w:rsidRDefault="004A749A" w:rsidP="001C241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رابط جشنواره خوارزمی در طی سنوات مختلف و راهنمایی و هدایت دانشجویان  در ج</w:t>
      </w:r>
      <w:r w:rsidR="00DD13A7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 تقویت اعتماد به نفس و ایجاد پروزه های خلاقانه و مبتکرانه و شرکت در جشنواره و کسب رتبه های عالی و ممتاز در سطح استان و کشور </w:t>
      </w:r>
      <w:bookmarkStart w:id="0" w:name="_GoBack"/>
      <w:bookmarkEnd w:id="0"/>
      <w:r>
        <w:rPr>
          <w:rFonts w:cs="B Nazanin"/>
          <w:b/>
          <w:bCs/>
          <w:sz w:val="24"/>
          <w:szCs w:val="24"/>
          <w:lang w:bidi="fa-IR"/>
        </w:rPr>
        <w:t xml:space="preserve"> </w:t>
      </w:r>
    </w:p>
    <w:sectPr w:rsidR="00491F26" w:rsidRPr="00EC19DA" w:rsidSect="00607759">
      <w:headerReference w:type="default" r:id="rId11"/>
      <w:footerReference w:type="default" r:id="rId12"/>
      <w:pgSz w:w="12240" w:h="15840"/>
      <w:pgMar w:top="1170" w:right="126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DB" w:rsidRDefault="00D051DB" w:rsidP="00C24D4B">
      <w:pPr>
        <w:spacing w:after="0" w:line="240" w:lineRule="auto"/>
      </w:pPr>
      <w:r>
        <w:separator/>
      </w:r>
    </w:p>
  </w:endnote>
  <w:endnote w:type="continuationSeparator" w:id="0">
    <w:p w:rsidR="00D051DB" w:rsidRDefault="00D051DB" w:rsidP="00C2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Koodak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147236"/>
      <w:docPartObj>
        <w:docPartGallery w:val="Page Numbers (Bottom of Page)"/>
        <w:docPartUnique/>
      </w:docPartObj>
    </w:sdtPr>
    <w:sdtEndPr/>
    <w:sdtContent>
      <w:sdt>
        <w:sdtPr>
          <w:id w:val="479819637"/>
          <w:docPartObj>
            <w:docPartGallery w:val="Page Numbers (Top of Page)"/>
            <w:docPartUnique/>
          </w:docPartObj>
        </w:sdtPr>
        <w:sdtEndPr/>
        <w:sdtContent>
          <w:p w:rsidR="0012743E" w:rsidRDefault="001274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743E" w:rsidRDefault="00127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DB" w:rsidRDefault="00D051DB" w:rsidP="00C24D4B">
      <w:pPr>
        <w:spacing w:after="0" w:line="240" w:lineRule="auto"/>
      </w:pPr>
      <w:r>
        <w:separator/>
      </w:r>
    </w:p>
  </w:footnote>
  <w:footnote w:type="continuationSeparator" w:id="0">
    <w:p w:rsidR="00D051DB" w:rsidRDefault="00D051DB" w:rsidP="00C2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3E" w:rsidRPr="0012743E" w:rsidRDefault="0012743E" w:rsidP="004A19E7">
    <w:pPr>
      <w:pStyle w:val="Header"/>
      <w:bidi/>
      <w:jc w:val="center"/>
      <w:rPr>
        <w:rFonts w:cs="B Nazanin"/>
        <w:b/>
        <w:bCs/>
        <w:i/>
        <w:iCs/>
        <w:sz w:val="28"/>
        <w:szCs w:val="28"/>
      </w:rPr>
    </w:pPr>
    <w:r>
      <w:rPr>
        <w:rFonts w:cs="B Nazanin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6CFB6" wp14:editId="3B4B6983">
              <wp:simplePos x="0" y="0"/>
              <wp:positionH relativeFrom="column">
                <wp:posOffset>-223200</wp:posOffset>
              </wp:positionH>
              <wp:positionV relativeFrom="paragraph">
                <wp:posOffset>-111600</wp:posOffset>
              </wp:positionV>
              <wp:extent cx="640800" cy="540000"/>
              <wp:effectExtent l="0" t="0" r="26035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" cy="540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2743E" w:rsidRDefault="0012743E" w:rsidP="0012743E">
                          <w:pPr>
                            <w:jc w:val="center"/>
                          </w:pPr>
                          <w:r w:rsidRPr="00150033">
                            <w:rPr>
                              <w:noProof/>
                            </w:rPr>
                            <w:drawing>
                              <wp:inline distT="0" distB="0" distL="0" distR="0" wp14:anchorId="6789DAE1" wp14:editId="2E9ED9C2">
                                <wp:extent cx="381600" cy="438785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738" cy="4722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7B6CFB6" id="Rectangle 5" o:spid="_x0000_s1027" style="position:absolute;left:0;text-align:left;margin-left:-17.55pt;margin-top:-8.8pt;width:50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PxfgIAAAsFAAAOAAAAZHJzL2Uyb0RvYy54bWysVEtv2zAMvg/YfxB0X+wESdMZdYogQYYB&#10;RVusHXpmZNkWoNckJXb260fJbvpYT8N8kEmR4uPTR11d90qSI3deGF3S6SSnhGtmKqGbkv583H25&#10;pMQH0BVIo3lJT9zT69XnT1edLfjMtEZW3BEMon3R2ZK2IdgiyzxruQI/MZZrNNbGKQiouiarHHQY&#10;XclslucXWWdcZZ1h3Hvc3Q5Gukrx65qzcFfXngciS4q1hbS6tO7jmq2uoGgc2FawsQz4hyoUCI1J&#10;z6G2EIAcnPgrlBLMGW/qMGFGZaauBeOpB+xmmr/r5qEFy1MvCI63Z5j8/wvLbo/3joiqpAtKNCi8&#10;oh8IGuhGcrKI8HTWF+j1YO/dqHkUY6997VT8YxekT5CezpDyPhCGmxfz/DJH4BmaFvMcvxgzezls&#10;nQ/fuFEkCiV1mDwBCccbHwbXZ5eYyxspqp2QMiknv5GOHAEvFzlRmY4SCT7gZkl36RuzvTkmNemQ&#10;q7NlKgyQdbWEgDUqizh43VACskE6s+BSLW9Oe9fsz1mX+Xo7X36UJBa9Bd8O1aUI0Q0KJQIyXgpV&#10;UkTmBRCpo5Unzo6tR+gHsKMU+n0/3sDeVCe8NmcGPnvLdgLz3WDv9+CQwIg4DmW4w6WWBrs1o0RJ&#10;a9zvj/ajP/IKrZR0OBCIxK8DOI6QftfIuK/T+TxOUFLmi+UMFffasn9t0Qe1MXgtUxx/y5IY/YN8&#10;Fmtn1BPO7jpmRRNohrkHzEdlE4ZBxelnfL1Objg1FsKNfrAsBo+QRaQf+ydwduRQQPLdmufhgeId&#10;lQbfeFKb9SGYWiSeRYgHXJGfUcGJS0wdX4c40q/15PXyhq3+AAAA//8DAFBLAwQUAAYACAAAACEA&#10;qoq2sN8AAAAJAQAADwAAAGRycy9kb3ducmV2LnhtbEyPzU7DQAyE70i8w8pIXFC7CWkTFLKpKiTE&#10;paii9AHcrEkCWW+U3f7w9pgTnGxrRuNvqtXFDepEU+g9G0jnCSjixtueWwP79+fZA6gQkS0OnsnA&#10;NwVY1ddXFZbWn/mNTrvYKgnhUKKBLsax1Do0HTkMcz8Si/bhJ4dRzqnVdsKzhLtB3ydJrh32LB86&#10;HOmpo+Zrd3QGGl184iZbb7O7fnxZ7OPrxufWmNuby/oRVKRL/DPDL76gQy1MB39kG9RgYJYtU7HK&#10;khY5KHHkS+lykFksQNeV/t+g/gEAAP//AwBQSwECLQAUAAYACAAAACEAtoM4kv4AAADhAQAAEwAA&#10;AAAAAAAAAAAAAAAAAAAAW0NvbnRlbnRfVHlwZXNdLnhtbFBLAQItABQABgAIAAAAIQA4/SH/1gAA&#10;AJQBAAALAAAAAAAAAAAAAAAAAC8BAABfcmVscy8ucmVsc1BLAQItABQABgAIAAAAIQDO6VPxfgIA&#10;AAsFAAAOAAAAAAAAAAAAAAAAAC4CAABkcnMvZTJvRG9jLnhtbFBLAQItABQABgAIAAAAIQCqiraw&#10;3wAAAAkBAAAPAAAAAAAAAAAAAAAAANgEAABkcnMvZG93bnJldi54bWxQSwUGAAAAAAQABADzAAAA&#10;5AUAAAAA&#10;" fillcolor="window" strokecolor="#70ad47" strokeweight="1pt">
              <v:textbox>
                <w:txbxContent>
                  <w:p w:rsidR="0012743E" w:rsidRDefault="0012743E" w:rsidP="0012743E">
                    <w:pPr>
                      <w:jc w:val="center"/>
                    </w:pPr>
                    <w:r w:rsidRPr="00150033">
                      <w:rPr>
                        <w:noProof/>
                      </w:rPr>
                      <w:drawing>
                        <wp:inline distT="0" distB="0" distL="0" distR="0" wp14:anchorId="6789DAE1" wp14:editId="2E9ED9C2">
                          <wp:extent cx="381600" cy="438785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738" cy="472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4A19E7">
      <w:rPr>
        <w:rFonts w:cs="B Nazanin" w:hint="cs"/>
        <w:b/>
        <w:bCs/>
        <w:i/>
        <w:iCs/>
        <w:sz w:val="28"/>
        <w:szCs w:val="28"/>
        <w:rtl/>
      </w:rPr>
      <w:t xml:space="preserve">رزومه مختصر استادان </w:t>
    </w:r>
    <w:r w:rsidRPr="0012743E">
      <w:rPr>
        <w:rFonts w:cs="B Nazanin" w:hint="cs"/>
        <w:b/>
        <w:bCs/>
        <w:i/>
        <w:iCs/>
        <w:sz w:val="28"/>
        <w:szCs w:val="28"/>
        <w:rtl/>
      </w:rPr>
      <w:t xml:space="preserve"> دانشگاه فرهنگیان</w:t>
    </w:r>
    <w:r w:rsidR="00EC19DA">
      <w:rPr>
        <w:rFonts w:cs="B Nazanin" w:hint="cs"/>
        <w:b/>
        <w:bCs/>
        <w:i/>
        <w:iCs/>
        <w:sz w:val="28"/>
        <w:szCs w:val="28"/>
        <w:rtl/>
      </w:rPr>
      <w:t xml:space="preserve"> (حداکثر دو صفحه)</w:t>
    </w:r>
  </w:p>
  <w:p w:rsidR="0012743E" w:rsidRDefault="00127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478E5"/>
    <w:multiLevelType w:val="hybridMultilevel"/>
    <w:tmpl w:val="1B7CC53C"/>
    <w:lvl w:ilvl="0" w:tplc="AAAAA70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22"/>
    <w:rsid w:val="00042065"/>
    <w:rsid w:val="00052236"/>
    <w:rsid w:val="000831A0"/>
    <w:rsid w:val="001217C6"/>
    <w:rsid w:val="00121C7B"/>
    <w:rsid w:val="0012743E"/>
    <w:rsid w:val="00175516"/>
    <w:rsid w:val="001B5227"/>
    <w:rsid w:val="001C2410"/>
    <w:rsid w:val="001D7CAB"/>
    <w:rsid w:val="0036452A"/>
    <w:rsid w:val="0037191D"/>
    <w:rsid w:val="003722C2"/>
    <w:rsid w:val="003D1F10"/>
    <w:rsid w:val="004415E0"/>
    <w:rsid w:val="00473C21"/>
    <w:rsid w:val="0049199E"/>
    <w:rsid w:val="00491F26"/>
    <w:rsid w:val="004A19E7"/>
    <w:rsid w:val="004A749A"/>
    <w:rsid w:val="004D577C"/>
    <w:rsid w:val="005354FB"/>
    <w:rsid w:val="0057408B"/>
    <w:rsid w:val="005B064D"/>
    <w:rsid w:val="00607759"/>
    <w:rsid w:val="0065581B"/>
    <w:rsid w:val="00664BFB"/>
    <w:rsid w:val="006708B9"/>
    <w:rsid w:val="008060BC"/>
    <w:rsid w:val="00841AB0"/>
    <w:rsid w:val="00862A5B"/>
    <w:rsid w:val="00942D2A"/>
    <w:rsid w:val="009C5ADB"/>
    <w:rsid w:val="00A82433"/>
    <w:rsid w:val="00AE127B"/>
    <w:rsid w:val="00BF2090"/>
    <w:rsid w:val="00C24D4B"/>
    <w:rsid w:val="00C71995"/>
    <w:rsid w:val="00D051DB"/>
    <w:rsid w:val="00DD13A7"/>
    <w:rsid w:val="00DF71D7"/>
    <w:rsid w:val="00E23893"/>
    <w:rsid w:val="00E95CA1"/>
    <w:rsid w:val="00EC19DA"/>
    <w:rsid w:val="00F51C22"/>
    <w:rsid w:val="00F5250B"/>
    <w:rsid w:val="00F56740"/>
    <w:rsid w:val="00F6075E"/>
    <w:rsid w:val="00FB179B"/>
    <w:rsid w:val="00FC5BFF"/>
    <w:rsid w:val="00FD0998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D329A-92F2-4B89-9BA9-0BE4855E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9B"/>
  </w:style>
  <w:style w:type="table" w:styleId="TableGrid">
    <w:name w:val="Table Grid"/>
    <w:basedOn w:val="TableNormal"/>
    <w:uiPriority w:val="59"/>
    <w:rsid w:val="00FB1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C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4B"/>
  </w:style>
  <w:style w:type="character" w:styleId="Hyperlink">
    <w:name w:val="Hyperlink"/>
    <w:basedOn w:val="DefaultParagraphFont"/>
    <w:uiPriority w:val="99"/>
    <w:unhideWhenUsed/>
    <w:rsid w:val="004A749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D099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_alidadi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3D21-2156-4504-95ED-127C9EF8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motahari2</cp:lastModifiedBy>
  <cp:revision>3</cp:revision>
  <cp:lastPrinted>2021-01-13T05:46:00Z</cp:lastPrinted>
  <dcterms:created xsi:type="dcterms:W3CDTF">2021-01-13T04:45:00Z</dcterms:created>
  <dcterms:modified xsi:type="dcterms:W3CDTF">2021-01-13T06:16:00Z</dcterms:modified>
</cp:coreProperties>
</file>